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全规办项目申报资格审查报告表</w:t>
      </w:r>
    </w:p>
    <w:tbl>
      <w:tblPr>
        <w:tblStyle w:val="3"/>
        <w:tblW w:w="8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2541"/>
        <w:gridCol w:w="1609"/>
        <w:gridCol w:w="2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1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  <w:t>填报单位</w:t>
            </w:r>
          </w:p>
        </w:tc>
        <w:tc>
          <w:tcPr>
            <w:tcW w:w="6841" w:type="dxa"/>
            <w:gridSpan w:val="3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12" w:type="dxa"/>
          </w:tcPr>
          <w:p>
            <w:pPr>
              <w:jc w:val="both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254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9" w:type="dxa"/>
          </w:tcPr>
          <w:p>
            <w:pPr>
              <w:jc w:val="both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69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8" w:hRule="atLeast"/>
          <w:jc w:val="center"/>
        </w:trPr>
        <w:tc>
          <w:tcPr>
            <w:tcW w:w="835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  <w:t>资格审查情况：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  <w:t>经资格审查，我单位共有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  <w:t>个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  <w:t>项目参与全国教育科学规划项目申报，各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申报人均不是国家社会科学基金、国家自然科学基金、全国教育科学规划、教育部人文社会科学研究项目、教育部单列研究项目及其他国家级科研项目在研负责人，未在本年度作为其他项目负责人申请上述国家和教育部级基金项目，未作为参与成员在本年度申请全国教育科学规划其他项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960" w:firstLineChars="300"/>
              <w:jc w:val="both"/>
              <w:textAlignment w:val="auto"/>
              <w:rPr>
                <w:rFonts w:hint="eastAsia" w:asciiTheme="minorEastAsia" w:hAnsi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80" w:firstLineChars="400"/>
              <w:jc w:val="both"/>
              <w:textAlignment w:val="auto"/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  <w:t>单位主管部门负责人签字：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400" w:hanging="3200" w:hangingChars="1000"/>
              <w:jc w:val="both"/>
              <w:textAlignment w:val="auto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                  单位（盖章）：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注：本表填写不完整，无签字，无盖章，视为主动放弃申报资格。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BFF56FA"/>
    <w:rsid w:val="7FFE8083"/>
    <w:rsid w:val="9F5B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田仁刚</cp:lastModifiedBy>
  <cp:lastPrinted>2025-04-28T11:06:55Z</cp:lastPrinted>
  <dcterms:modified xsi:type="dcterms:W3CDTF">2025-04-28T11:07:07Z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